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83" w:rsidRDefault="00C24283" w:rsidP="001501E8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:rsidR="001501E8" w:rsidRPr="00393937" w:rsidRDefault="001501E8" w:rsidP="001501E8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中原大學因應「嚴重特殊傳染性肺炎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COVID-19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」</w:t>
      </w:r>
    </w:p>
    <w:p w:rsidR="001501E8" w:rsidRPr="00393937" w:rsidRDefault="001501E8" w:rsidP="001501E8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111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學年度</w:t>
      </w:r>
      <w:r w:rsidR="00177BFF"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四技二專甄選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入學第二階段指定項目甄試申請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注意事項</w:t>
      </w:r>
    </w:p>
    <w:p w:rsidR="001501E8" w:rsidRPr="001501E8" w:rsidRDefault="001501E8" w:rsidP="001501E8">
      <w:pPr>
        <w:spacing w:line="240" w:lineRule="exact"/>
        <w:rPr>
          <w:rFonts w:ascii="Times New Roman" w:eastAsia="標楷體" w:hAnsi="Times New Roman" w:cs="Times New Roman"/>
          <w:szCs w:val="26"/>
        </w:rPr>
      </w:pPr>
    </w:p>
    <w:p w:rsidR="00B64851" w:rsidRPr="00B64851" w:rsidRDefault="007B2C16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2C16">
        <w:rPr>
          <w:rFonts w:ascii="標楷體" w:eastAsia="標楷體" w:hAnsi="標楷體" w:hint="eastAsia"/>
          <w:sz w:val="28"/>
          <w:szCs w:val="28"/>
        </w:rPr>
        <w:t>凡</w:t>
      </w:r>
      <w:r w:rsidR="001501E8" w:rsidRPr="001501E8">
        <w:rPr>
          <w:rFonts w:ascii="Times New Roman" w:eastAsia="標楷體" w:hAnsi="Times New Roman" w:cs="Times New Roman"/>
          <w:sz w:val="28"/>
          <w:szCs w:val="28"/>
        </w:rPr>
        <w:t>個案考生</w:t>
      </w:r>
      <w:r w:rsidR="00177BFF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bookmarkStart w:id="0" w:name="_GoBack"/>
      <w:bookmarkEnd w:id="0"/>
      <w:r w:rsidR="00177BFF" w:rsidRPr="00177BFF">
        <w:rPr>
          <w:rFonts w:ascii="Times New Roman" w:eastAsia="標楷體" w:hAnsi="Times New Roman" w:cs="Times New Roman" w:hint="eastAsia"/>
          <w:sz w:val="28"/>
          <w:szCs w:val="28"/>
        </w:rPr>
        <w:t>事實發生</w:t>
      </w:r>
      <w:r w:rsidR="00B6485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64851" w:rsidRPr="00177BFF">
        <w:rPr>
          <w:rFonts w:ascii="Times New Roman" w:eastAsia="標楷體" w:hAnsi="Times New Roman" w:cs="Times New Roman" w:hint="eastAsia"/>
          <w:sz w:val="28"/>
          <w:szCs w:val="28"/>
        </w:rPr>
        <w:t>確診、居家隔離、居家檢疫</w:t>
      </w:r>
      <w:r w:rsidR="00F27016" w:rsidRPr="00835698">
        <w:rPr>
          <w:rFonts w:ascii="Times New Roman" w:eastAsia="標楷體" w:hAnsi="Times New Roman" w:cs="Times New Roman" w:hint="eastAsia"/>
          <w:sz w:val="28"/>
          <w:szCs w:val="28"/>
        </w:rPr>
        <w:t>或自主防疫</w:t>
      </w:r>
      <w:r w:rsidR="00B6485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="00177BFF" w:rsidRPr="00177BF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A6843">
        <w:rPr>
          <w:rFonts w:ascii="Times New Roman" w:eastAsia="標楷體" w:hAnsi="Times New Roman" w:cs="Times New Roman" w:hint="eastAsia"/>
          <w:sz w:val="28"/>
          <w:szCs w:val="28"/>
        </w:rPr>
        <w:t>最遲應於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各系甄試日（國貿系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、會計系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、資管系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77BFF">
        <w:rPr>
          <w:rFonts w:ascii="Times New Roman" w:eastAsia="標楷體" w:hAnsi="Times New Roman" w:cs="Times New Roman" w:hint="eastAsia"/>
          <w:sz w:val="28"/>
          <w:szCs w:val="28"/>
        </w:rPr>
        <w:t>通知本校招生服務中心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64851" w:rsidRPr="001501E8">
        <w:rPr>
          <w:rFonts w:ascii="Times New Roman" w:eastAsia="標楷體" w:hAnsi="Times New Roman" w:cs="Times New Roman"/>
          <w:b/>
          <w:sz w:val="28"/>
          <w:szCs w:val="28"/>
        </w:rPr>
        <w:t>03-265201</w:t>
      </w:r>
      <w:r w:rsidR="00B64851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648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64851" w:rsidRPr="00657B89">
        <w:rPr>
          <w:rFonts w:ascii="標楷體" w:eastAsia="標楷體" w:hAnsi="標楷體" w:hint="eastAsia"/>
          <w:color w:val="FF0000"/>
          <w:sz w:val="28"/>
          <w:szCs w:val="28"/>
        </w:rPr>
        <w:t>如有私自參加甄試之情事發生，經查證屬實者，將取消甄試成績；並依傳染病防治法等相關法規進行後續</w:t>
      </w:r>
      <w:r w:rsidR="00B64851" w:rsidRPr="00363E1A">
        <w:rPr>
          <w:rFonts w:ascii="標楷體" w:eastAsia="標楷體" w:hAnsi="標楷體" w:hint="eastAsia"/>
          <w:color w:val="FF0000"/>
          <w:sz w:val="28"/>
          <w:szCs w:val="28"/>
        </w:rPr>
        <w:t>處理。</w:t>
      </w:r>
    </w:p>
    <w:p w:rsidR="001501E8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請先詳讀注意事項</w:t>
      </w:r>
      <w:r w:rsidR="00F00F64">
        <w:rPr>
          <w:rFonts w:ascii="Times New Roman" w:eastAsia="標楷體" w:hAnsi="Times New Roman" w:cs="Times New Roman" w:hint="eastAsia"/>
          <w:sz w:val="28"/>
          <w:szCs w:val="28"/>
        </w:rPr>
        <w:t>，填寫下頁申請表，並檢附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相關證明文件</w:t>
      </w:r>
      <w:r w:rsidR="00F00F64" w:rsidRPr="00090AF6">
        <w:rPr>
          <w:rFonts w:ascii="Times New Roman" w:eastAsia="標楷體" w:hAnsi="Times New Roman" w:cs="Times New Roman" w:hint="eastAsia"/>
          <w:b/>
          <w:sz w:val="28"/>
          <w:szCs w:val="28"/>
        </w:rPr>
        <w:t>，以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傳真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03-2652019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或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掃描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拍照</w:t>
      </w:r>
      <w:r w:rsidR="00F00F64">
        <w:rPr>
          <w:rFonts w:ascii="Times New Roman" w:eastAsia="標楷體" w:hAnsi="Times New Roman" w:cs="Times New Roman" w:hint="eastAsia"/>
          <w:b/>
          <w:sz w:val="28"/>
          <w:szCs w:val="28"/>
        </w:rPr>
        <w:t>後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E-mail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icare@cycu.edu.tw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至本校招生服務中心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</w:t>
      </w:r>
      <w:r w:rsidR="00C50EE3" w:rsidRPr="00C50EE3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電話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03-265201</w:t>
      </w:r>
      <w:r w:rsidR="00F00F64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確認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，未依規定提出申請或未出具</w:t>
      </w:r>
      <w:r w:rsidR="00F2701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501E8">
        <w:rPr>
          <w:rFonts w:ascii="Times New Roman" w:eastAsia="標楷體" w:hAnsi="Times New Roman" w:cs="Times New Roman"/>
          <w:sz w:val="28"/>
          <w:szCs w:val="28"/>
        </w:rPr>
        <w:t>含補件）證明文件者，一律不予受理。</w:t>
      </w:r>
    </w:p>
    <w:p w:rsidR="00C50EE3" w:rsidRPr="001501E8" w:rsidRDefault="00C50EE3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審核</w:t>
      </w:r>
      <w:r>
        <w:rPr>
          <w:rFonts w:ascii="Times New Roman" w:eastAsia="標楷體" w:hAnsi="Times New Roman" w:cs="Times New Roman" w:hint="eastAsia"/>
          <w:sz w:val="28"/>
          <w:szCs w:val="28"/>
        </w:rPr>
        <w:t>結果另行通知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，如經審核</w:t>
      </w:r>
      <w:r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Pr="001501E8">
        <w:rPr>
          <w:rFonts w:ascii="Times New Roman" w:eastAsia="標楷體" w:hAnsi="Times New Roman" w:cs="Times New Roman"/>
          <w:sz w:val="28"/>
          <w:szCs w:val="28"/>
        </w:rPr>
        <w:t>通過適用應變方案，且排定之指定項目甄試當日未到考者，該項目視為「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缺考</w:t>
      </w:r>
      <w:r w:rsidRPr="001501E8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1501E8" w:rsidRPr="001501E8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適用應變方案者，將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取消面試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調整甄試項目及占分比例方式，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改採</w:t>
      </w:r>
      <w:r w:rsidR="003A6843">
        <w:rPr>
          <w:rFonts w:ascii="Times New Roman" w:eastAsia="標楷體" w:hAnsi="Times New Roman" w:cs="Times New Roman" w:hint="eastAsia"/>
          <w:sz w:val="28"/>
          <w:szCs w:val="28"/>
        </w:rPr>
        <w:t>統測</w:t>
      </w:r>
      <w:r w:rsidR="003A6843" w:rsidRPr="003A6843">
        <w:rPr>
          <w:rFonts w:ascii="Times New Roman" w:eastAsia="標楷體" w:hAnsi="Times New Roman" w:cs="Times New Roman"/>
          <w:sz w:val="28"/>
          <w:szCs w:val="28"/>
        </w:rPr>
        <w:t>＋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「專題製作與實習科目學習成果</w:t>
      </w:r>
      <w:r w:rsidR="003A6843" w:rsidRPr="003A6843">
        <w:rPr>
          <w:rFonts w:ascii="Times New Roman" w:eastAsia="標楷體" w:hAnsi="Times New Roman" w:cs="Times New Roman"/>
          <w:sz w:val="28"/>
          <w:szCs w:val="28"/>
        </w:rPr>
        <w:t>(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含技能領域</w:t>
      </w:r>
      <w:r w:rsidR="003A6843" w:rsidRPr="003A6843">
        <w:rPr>
          <w:rFonts w:ascii="Times New Roman" w:eastAsia="標楷體" w:hAnsi="Times New Roman" w:cs="Times New Roman"/>
          <w:sz w:val="28"/>
          <w:szCs w:val="28"/>
        </w:rPr>
        <w:t>)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3A6843" w:rsidRPr="003A6843">
        <w:rPr>
          <w:rFonts w:ascii="Times New Roman" w:eastAsia="標楷體" w:hAnsi="Times New Roman" w:cs="Times New Roman"/>
          <w:sz w:val="28"/>
          <w:szCs w:val="28"/>
        </w:rPr>
        <w:t>＋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「學習歷程備審資料審查」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應變之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。</w:t>
      </w:r>
      <w:r w:rsidR="003A684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面試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項目占分比例</w:t>
      </w:r>
      <w:r w:rsidR="003A684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均分至「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專題製作與實習科目學習成果</w:t>
      </w:r>
      <w:r w:rsidR="003A6843" w:rsidRPr="003A6843">
        <w:rPr>
          <w:rFonts w:ascii="Times New Roman" w:eastAsia="標楷體" w:hAnsi="Times New Roman" w:cs="Times New Roman"/>
          <w:sz w:val="28"/>
          <w:szCs w:val="28"/>
        </w:rPr>
        <w:t>(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含技能領域</w:t>
      </w:r>
      <w:r w:rsidR="003A6843" w:rsidRPr="003A6843">
        <w:rPr>
          <w:rFonts w:ascii="Times New Roman" w:eastAsia="標楷體" w:hAnsi="Times New Roman" w:cs="Times New Roman"/>
          <w:sz w:val="28"/>
          <w:szCs w:val="28"/>
        </w:rPr>
        <w:t>)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3A684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A6843" w:rsidRPr="003A6843">
        <w:rPr>
          <w:rFonts w:ascii="Times New Roman" w:eastAsia="標楷體" w:hAnsi="Times New Roman" w:cs="Times New Roman" w:hint="eastAsia"/>
          <w:sz w:val="28"/>
          <w:szCs w:val="28"/>
        </w:rPr>
        <w:t>「學習歷程備審資料審查」</w:t>
      </w:r>
      <w:r w:rsidR="003A6843">
        <w:rPr>
          <w:rFonts w:ascii="Times New Roman" w:eastAsia="標楷體" w:hAnsi="Times New Roman" w:cs="Times New Roman" w:hint="eastAsia"/>
          <w:sz w:val="28"/>
          <w:szCs w:val="28"/>
        </w:rPr>
        <w:t>項目</w:t>
      </w:r>
    </w:p>
    <w:p w:rsidR="001501E8" w:rsidRPr="001501E8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個案考生若為大學招生委員會聯合會公布「大學申請入學管道因應疫情應變機制」後，因個人因素出國而有上述原因無法甄試者，不得適用應變機制方案。</w:t>
      </w:r>
    </w:p>
    <w:p w:rsidR="001501E8" w:rsidRPr="00602565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bCs/>
          <w:sz w:val="28"/>
          <w:szCs w:val="28"/>
        </w:rPr>
        <w:t>個案考生若屬「</w:t>
      </w:r>
      <w:r w:rsidR="00C50EE3">
        <w:rPr>
          <w:rFonts w:ascii="Times New Roman" w:eastAsia="標楷體" w:hAnsi="Times New Roman" w:cs="Times New Roman" w:hint="eastAsia"/>
          <w:bCs/>
          <w:sz w:val="28"/>
          <w:szCs w:val="28"/>
        </w:rPr>
        <w:t>F.</w:t>
      </w:r>
      <w:r w:rsidRPr="001501E8">
        <w:rPr>
          <w:rFonts w:ascii="Times New Roman" w:eastAsia="標楷體" w:hAnsi="Times New Roman" w:cs="Times New Roman"/>
          <w:bCs/>
          <w:sz w:val="28"/>
          <w:szCs w:val="28"/>
        </w:rPr>
        <w:t>自主健康管理」，</w:t>
      </w:r>
      <w:r w:rsidR="00C50EE3">
        <w:rPr>
          <w:rFonts w:ascii="Times New Roman" w:eastAsia="標楷體" w:hAnsi="Times New Roman" w:cs="Times New Roman" w:hint="eastAsia"/>
          <w:bCs/>
          <w:sz w:val="28"/>
          <w:szCs w:val="28"/>
        </w:rPr>
        <w:t>無論是否有無症狀，</w:t>
      </w:r>
      <w:r w:rsidRPr="001501E8">
        <w:rPr>
          <w:rFonts w:ascii="Times New Roman" w:eastAsia="標楷體" w:hAnsi="Times New Roman" w:cs="Times New Roman"/>
          <w:b/>
          <w:bCs/>
          <w:sz w:val="28"/>
          <w:szCs w:val="28"/>
        </w:rPr>
        <w:t>仍須依規定參加第二階段</w:t>
      </w:r>
      <w:r w:rsidR="00C50E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指定項目</w:t>
      </w:r>
      <w:r w:rsidRPr="001501E8">
        <w:rPr>
          <w:rFonts w:ascii="Times New Roman" w:eastAsia="標楷體" w:hAnsi="Times New Roman" w:cs="Times New Roman"/>
          <w:b/>
          <w:bCs/>
          <w:sz w:val="28"/>
          <w:szCs w:val="28"/>
        </w:rPr>
        <w:t>甄試</w:t>
      </w:r>
      <w:r w:rsidR="00C50E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，未到者視為「</w:t>
      </w:r>
      <w:r w:rsidR="00C50EE3" w:rsidRPr="00C50EE3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缺考</w:t>
      </w:r>
      <w:r w:rsidR="00C50E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」</w:t>
      </w:r>
      <w:r w:rsidRPr="001501E8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602565" w:rsidRPr="0007502C" w:rsidRDefault="00602565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若單一學系因</w:t>
      </w:r>
      <w:r w:rsidR="00AE5A44">
        <w:rPr>
          <w:rFonts w:ascii="Times New Roman" w:eastAsia="標楷體" w:hAnsi="Times New Roman" w:cs="Times New Roman" w:hint="eastAsia"/>
          <w:bCs/>
          <w:sz w:val="28"/>
          <w:szCs w:val="28"/>
        </w:rPr>
        <w:t>疫</w:t>
      </w: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情影響啟動應變機制（</w:t>
      </w:r>
      <w:r w:rsidR="0007502C">
        <w:rPr>
          <w:rFonts w:ascii="Times New Roman" w:eastAsia="標楷體" w:hAnsi="Times New Roman" w:cs="Times New Roman" w:hint="eastAsia"/>
          <w:bCs/>
          <w:sz w:val="28"/>
          <w:szCs w:val="28"/>
        </w:rPr>
        <w:t>學系</w:t>
      </w: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取消面試），將於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本校問鼎中原網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h</w:t>
      </w:r>
      <w:r w:rsidR="001D15EC">
        <w:rPr>
          <w:rFonts w:ascii="Times New Roman" w:eastAsia="標楷體" w:hAnsi="Times New Roman" w:cs="Times New Roman"/>
          <w:sz w:val="28"/>
          <w:szCs w:val="28"/>
        </w:rPr>
        <w:t>ttps://icare.cycu.edu.tw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1D15EC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07502C"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公告</w:t>
      </w:r>
      <w:r w:rsidR="0007502C">
        <w:rPr>
          <w:rFonts w:ascii="Times New Roman" w:eastAsia="標楷體" w:hAnsi="Times New Roman" w:cs="Times New Roman" w:hint="eastAsia"/>
          <w:bCs/>
          <w:sz w:val="28"/>
          <w:szCs w:val="28"/>
        </w:rPr>
        <w:t>周知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，並以簡訊通知</w:t>
      </w:r>
      <w:r w:rsidR="00686FC5" w:rsidRPr="0007502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7502C" w:rsidRPr="0007502C">
        <w:rPr>
          <w:rFonts w:ascii="Times New Roman" w:eastAsia="標楷體" w:hAnsi="Times New Roman" w:cs="Times New Roman" w:hint="eastAsia"/>
          <w:sz w:val="28"/>
          <w:szCs w:val="28"/>
        </w:rPr>
        <w:t>請考生隨時留意，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如有問題請聯繫招生服務中心，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招生專線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(03)265-2014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、傳真：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(03)265-2019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icare@cycu.edu.tw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4283" w:rsidRDefault="00C24283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:rsidR="00C24283" w:rsidRDefault="00C24283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:rsidR="00C24283" w:rsidRDefault="00C24283" w:rsidP="00C24283">
      <w:pPr>
        <w:spacing w:line="400" w:lineRule="exact"/>
        <w:jc w:val="right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中原大學招生服務中心</w:t>
      </w:r>
    </w:p>
    <w:p w:rsidR="001501E8" w:rsidRDefault="001501E8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2"/>
        </w:rPr>
        <w:br w:type="page"/>
      </w:r>
    </w:p>
    <w:p w:rsidR="00674C1E" w:rsidRPr="00393937" w:rsidRDefault="00674C1E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lastRenderedPageBreak/>
        <w:t>中原大學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因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應「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嚴重特殊傳染性肺炎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COVID-19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」</w:t>
      </w:r>
    </w:p>
    <w:p w:rsidR="001D0F76" w:rsidRPr="00393937" w:rsidRDefault="00674C1E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111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學年度</w:t>
      </w:r>
      <w:r w:rsidR="00D11B9E"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四技二專甄選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入學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第二階段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指定項目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甄試申請表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25"/>
        <w:gridCol w:w="419"/>
        <w:gridCol w:w="2997"/>
        <w:gridCol w:w="312"/>
        <w:gridCol w:w="808"/>
        <w:gridCol w:w="1043"/>
        <w:gridCol w:w="170"/>
        <w:gridCol w:w="3040"/>
      </w:tblGrid>
      <w:tr w:rsidR="00674C1E" w:rsidRPr="00393937" w:rsidTr="00EE099C">
        <w:trPr>
          <w:trHeight w:val="510"/>
        </w:trPr>
        <w:tc>
          <w:tcPr>
            <w:tcW w:w="2120" w:type="dxa"/>
            <w:gridSpan w:val="4"/>
            <w:vAlign w:val="center"/>
          </w:tcPr>
          <w:p w:rsidR="00674C1E" w:rsidRPr="00835698" w:rsidRDefault="00674C1E" w:rsidP="00DE7E1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569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考生姓名</w:t>
            </w:r>
          </w:p>
        </w:tc>
        <w:tc>
          <w:tcPr>
            <w:tcW w:w="3309" w:type="dxa"/>
            <w:gridSpan w:val="2"/>
            <w:vAlign w:val="center"/>
          </w:tcPr>
          <w:p w:rsidR="00674C1E" w:rsidRPr="00835698" w:rsidRDefault="00674C1E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021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4C1E" w:rsidRPr="00835698" w:rsidRDefault="00F27016" w:rsidP="00177BF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8" w:left="115" w:rightChars="46" w:right="11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56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二階甄選編號</w:t>
            </w:r>
          </w:p>
        </w:tc>
        <w:tc>
          <w:tcPr>
            <w:tcW w:w="3040" w:type="dxa"/>
            <w:vAlign w:val="center"/>
          </w:tcPr>
          <w:p w:rsidR="00674C1E" w:rsidRPr="00835698" w:rsidRDefault="00674C1E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</w:tr>
      <w:tr w:rsidR="00674C1E" w:rsidRPr="00393937" w:rsidTr="00EE099C">
        <w:trPr>
          <w:trHeight w:val="510"/>
        </w:trPr>
        <w:tc>
          <w:tcPr>
            <w:tcW w:w="2120" w:type="dxa"/>
            <w:gridSpan w:val="4"/>
            <w:vAlign w:val="center"/>
          </w:tcPr>
          <w:p w:rsidR="00674C1E" w:rsidRPr="00835698" w:rsidRDefault="00674C1E" w:rsidP="00BE2E2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569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報考</w:t>
            </w:r>
            <w:r w:rsidR="00F27016" w:rsidRPr="008356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群</w:t>
            </w:r>
            <w:r w:rsidR="00F27016" w:rsidRPr="008356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(</w:t>
            </w:r>
            <w:r w:rsidR="00F27016" w:rsidRPr="008356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類</w:t>
            </w:r>
            <w:r w:rsidR="00F27016" w:rsidRPr="008356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)</w:t>
            </w:r>
            <w:r w:rsidR="00F27016" w:rsidRPr="008356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別</w:t>
            </w:r>
          </w:p>
        </w:tc>
        <w:tc>
          <w:tcPr>
            <w:tcW w:w="8370" w:type="dxa"/>
            <w:gridSpan w:val="6"/>
            <w:vAlign w:val="center"/>
          </w:tcPr>
          <w:p w:rsidR="00674C1E" w:rsidRPr="00835698" w:rsidRDefault="00674C1E" w:rsidP="00BE2E2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F212B" w:rsidRPr="00393937" w:rsidTr="00EE099C">
        <w:trPr>
          <w:trHeight w:val="510"/>
        </w:trPr>
        <w:tc>
          <w:tcPr>
            <w:tcW w:w="2120" w:type="dxa"/>
            <w:gridSpan w:val="4"/>
            <w:vAlign w:val="center"/>
          </w:tcPr>
          <w:p w:rsidR="00CF212B" w:rsidRPr="00835698" w:rsidRDefault="00674C1E" w:rsidP="00674C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569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309" w:type="dxa"/>
            <w:gridSpan w:val="2"/>
            <w:vAlign w:val="center"/>
          </w:tcPr>
          <w:p w:rsidR="00CF212B" w:rsidRPr="00835698" w:rsidRDefault="00CF212B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212B" w:rsidRPr="00835698" w:rsidRDefault="00674C1E" w:rsidP="00DA703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8" w:left="115" w:rightChars="46" w:right="11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569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040" w:type="dxa"/>
            <w:vAlign w:val="center"/>
          </w:tcPr>
          <w:p w:rsidR="00CF212B" w:rsidRPr="00835698" w:rsidRDefault="00CF212B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</w:tr>
      <w:tr w:rsidR="00EE099C" w:rsidRPr="00EE099C" w:rsidTr="00EE099C">
        <w:trPr>
          <w:trHeight w:val="81"/>
        </w:trPr>
        <w:tc>
          <w:tcPr>
            <w:tcW w:w="6237" w:type="dxa"/>
            <w:gridSpan w:val="7"/>
            <w:shd w:val="clear" w:color="auto" w:fill="D9D9D9" w:themeFill="background1" w:themeFillShade="D9"/>
            <w:vAlign w:val="center"/>
          </w:tcPr>
          <w:p w:rsidR="00EE099C" w:rsidRPr="00EE099C" w:rsidRDefault="00EE099C" w:rsidP="00EE099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szCs w:val="28"/>
              </w:rPr>
              <w:t>具感染風險考生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EE099C" w:rsidRPr="00EE099C" w:rsidRDefault="00EE099C" w:rsidP="00EE09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8"/>
              </w:rPr>
              <w:t>相關證明文件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 w:val="restart"/>
            <w:vAlign w:val="center"/>
          </w:tcPr>
          <w:p w:rsidR="00C50EE3" w:rsidRPr="00C50EE3" w:rsidRDefault="00C50EE3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8"/>
              </w:rPr>
              <w:t>A.</w:t>
            </w:r>
          </w:p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21F45">
              <w:rPr>
                <w:rFonts w:ascii="標楷體" w:eastAsia="標楷體" w:hAnsi="標楷體" w:hint="eastAsia"/>
                <w:sz w:val="28"/>
                <w:szCs w:val="28"/>
              </w:rPr>
              <w:t>尚未痊癒或尚未解除隔離之</w:t>
            </w:r>
            <w:r w:rsidRPr="00FC512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確診</w:t>
            </w: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EE099C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E099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居家檢疫</w:t>
            </w:r>
            <w:r w:rsidRPr="00EE099C">
              <w:rPr>
                <w:rFonts w:ascii="標楷體" w:eastAsia="標楷體" w:hAnsi="標楷體" w:hint="eastAsia"/>
                <w:sz w:val="28"/>
                <w:szCs w:val="24"/>
              </w:rPr>
              <w:t>(7日)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（入境者適用）</w:t>
            </w:r>
          </w:p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EE099C">
              <w:rPr>
                <w:rFonts w:ascii="標楷體" w:eastAsia="標楷體" w:hAnsi="標楷體" w:hint="eastAsia"/>
                <w:spacing w:val="-10"/>
                <w:szCs w:val="24"/>
              </w:rPr>
              <w:t>快篩陽性，且經醫事人員確認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EE099C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居家隔離</w:t>
            </w:r>
            <w:r w:rsidRPr="00EE099C">
              <w:rPr>
                <w:rFonts w:ascii="標楷體" w:eastAsia="標楷體" w:hAnsi="標楷體" w:hint="eastAsia"/>
                <w:sz w:val="28"/>
                <w:szCs w:val="24"/>
              </w:rPr>
              <w:t>(3日)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（密切接觸者適用）</w:t>
            </w:r>
          </w:p>
          <w:p w:rsidR="00EE099C" w:rsidRPr="00EE099C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自主防疫</w:t>
            </w:r>
            <w:r w:rsidRPr="00EE099C">
              <w:rPr>
                <w:rFonts w:ascii="標楷體" w:eastAsia="標楷體" w:hAnsi="標楷體" w:hint="eastAsia"/>
                <w:sz w:val="28"/>
                <w:szCs w:val="24"/>
              </w:rPr>
              <w:t>(4日)</w:t>
            </w:r>
          </w:p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20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spacing w:val="-10"/>
                <w:szCs w:val="24"/>
              </w:rPr>
              <w:t>快篩陽性，且經醫事人員確認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7621AB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居家照護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（一般輕症者適用）</w:t>
            </w:r>
          </w:p>
          <w:p w:rsidR="00EE099C" w:rsidRPr="007621AB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10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spacing w:val="-10"/>
                <w:szCs w:val="24"/>
              </w:rPr>
              <w:t>【未滿69歲，無血液透析、懷孕且符合居家照護條件者】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7621AB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收治於醫院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（一般中重症者適用）</w:t>
            </w:r>
          </w:p>
          <w:p w:rsidR="00EE099C" w:rsidRPr="007621AB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621AB">
              <w:rPr>
                <w:rFonts w:ascii="標楷體" w:eastAsia="標楷體" w:hAnsi="標楷體" w:hint="eastAsia"/>
                <w:spacing w:val="-10"/>
                <w:szCs w:val="24"/>
              </w:rPr>
              <w:t>【中重症、血液透析、懷孕36周以上確診者】</w:t>
            </w:r>
          </w:p>
          <w:p w:rsidR="00EE099C" w:rsidRPr="007621AB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10"/>
                <w:sz w:val="28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b/>
                <w:spacing w:val="-10"/>
                <w:sz w:val="28"/>
                <w:szCs w:val="24"/>
                <w:u w:val="single"/>
              </w:rPr>
              <w:t>加強版集檢所或防疫旅館</w:t>
            </w:r>
          </w:p>
          <w:p w:rsidR="00EE099C" w:rsidRPr="007621AB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1AB">
              <w:rPr>
                <w:rFonts w:ascii="標楷體" w:eastAsia="標楷體" w:hAnsi="標楷體" w:hint="eastAsia"/>
                <w:spacing w:val="-10"/>
                <w:szCs w:val="24"/>
              </w:rPr>
              <w:t>【懷孕35週以內，或無住院需要但不符合居家照護條件者】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780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377DB5" w:rsidRDefault="00C50EE3" w:rsidP="00EE099C">
            <w:pPr>
              <w:spacing w:line="3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B.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居家檢疫</w:t>
            </w:r>
            <w:r w:rsidR="00EE099C" w:rsidRPr="007B5D91">
              <w:rPr>
                <w:rFonts w:ascii="標楷體" w:eastAsia="標楷體" w:hAnsi="標楷體" w:hint="eastAsia"/>
                <w:szCs w:val="24"/>
              </w:rPr>
              <w:t>【入境後7日內】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（入境者適用）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EE099C">
            <w:pPr>
              <w:pStyle w:val="a3"/>
              <w:numPr>
                <w:ilvl w:val="2"/>
                <w:numId w:val="9"/>
              </w:numPr>
              <w:spacing w:line="240" w:lineRule="exact"/>
              <w:ind w:leftChars="0" w:left="385" w:hanging="357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政府(或受委辦單位)公文、居家檢疫通知書及入出國日期證明</w:t>
            </w:r>
          </w:p>
          <w:p w:rsidR="00EE099C" w:rsidRPr="00EE099C" w:rsidRDefault="00EE099C" w:rsidP="00EE099C">
            <w:pPr>
              <w:pStyle w:val="a3"/>
              <w:numPr>
                <w:ilvl w:val="2"/>
                <w:numId w:val="9"/>
              </w:numPr>
              <w:spacing w:line="240" w:lineRule="exact"/>
              <w:ind w:leftChars="0" w:left="385" w:hanging="357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經招聯會資格審查獲同意者</w:t>
            </w:r>
          </w:p>
        </w:tc>
      </w:tr>
      <w:tr w:rsidR="00EE099C" w:rsidRPr="00393937" w:rsidTr="00EE099C">
        <w:trPr>
          <w:trHeight w:val="417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6C13D7" w:rsidRDefault="00C50EE3" w:rsidP="004D700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C.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居家隔離</w:t>
            </w:r>
            <w:r w:rsidR="00EE099C" w:rsidRPr="007621AB">
              <w:rPr>
                <w:rFonts w:ascii="標楷體" w:eastAsia="標楷體" w:hAnsi="標楷體" w:hint="eastAsia"/>
                <w:szCs w:val="24"/>
              </w:rPr>
              <w:t>(3日)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（密切接觸者適用）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2"/>
                <w:szCs w:val="28"/>
              </w:rPr>
            </w:pPr>
            <w:r w:rsidRPr="00EE099C">
              <w:rPr>
                <w:rFonts w:ascii="標楷體" w:eastAsia="標楷體" w:hAnsi="標楷體" w:hint="eastAsia"/>
                <w:spacing w:val="-12"/>
                <w:szCs w:val="28"/>
              </w:rPr>
              <w:t>持地方政府或其授權機關開立之居家隔離通知書，且學系甄試日當天仍未解隔者</w:t>
            </w:r>
          </w:p>
        </w:tc>
      </w:tr>
      <w:tr w:rsidR="00EE099C" w:rsidRPr="00393937" w:rsidTr="00EE099C">
        <w:trPr>
          <w:trHeight w:val="455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821F45" w:rsidRDefault="00C50EE3" w:rsidP="00EE09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D.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自主防疫</w:t>
            </w:r>
            <w:r w:rsidR="00EE099C" w:rsidRPr="007621AB">
              <w:rPr>
                <w:rFonts w:ascii="標楷體" w:eastAsia="標楷體" w:hAnsi="標楷體" w:hint="eastAsia"/>
                <w:szCs w:val="24"/>
              </w:rPr>
              <w:t>【居家隔離後4日】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（密切接觸者適用）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EE099C">
              <w:rPr>
                <w:rFonts w:ascii="標楷體" w:eastAsia="標楷體" w:hAnsi="標楷體" w:hint="eastAsia"/>
                <w:spacing w:val="-12"/>
                <w:szCs w:val="28"/>
              </w:rPr>
              <w:t>持地方政府或其授權機關開立之居家隔離通知書，且學系甄試日當天仍未解隔者</w:t>
            </w:r>
          </w:p>
        </w:tc>
      </w:tr>
      <w:tr w:rsidR="00EE099C" w:rsidRPr="00393937" w:rsidTr="00EE099C">
        <w:trPr>
          <w:trHeight w:val="567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7621AB" w:rsidRDefault="00C50EE3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E.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自主健康管理就醫採檢尚未接獲檢驗結果</w:t>
            </w:r>
          </w:p>
          <w:p w:rsidR="00EE099C" w:rsidRPr="00094979" w:rsidRDefault="00EE099C" w:rsidP="001501E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7621AB">
              <w:rPr>
                <w:rFonts w:ascii="標楷體" w:eastAsia="標楷體" w:hAnsi="標楷體" w:hint="eastAsia"/>
                <w:szCs w:val="24"/>
              </w:rPr>
              <w:t>【非屬居家檢疫、居家隔離或自主防疫者，但快篩陽性後已就醫採檢尚未接獲檢驗結果，得比照此類；惟應補正PCR結果等相關證明】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EE099C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8"/>
              </w:rPr>
              <w:t>持自主健康管理通知書或醫院開立相關證明文件，且學系甄試日當天仍未接獲檢驗結果者</w:t>
            </w:r>
          </w:p>
        </w:tc>
      </w:tr>
      <w:tr w:rsidR="00EE099C" w:rsidRPr="00393937" w:rsidTr="00602565">
        <w:trPr>
          <w:trHeight w:val="6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E099C" w:rsidRDefault="00C50EE3" w:rsidP="007621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32"/>
                <w:szCs w:val="32"/>
              </w:rPr>
              <w:t>F.</w:t>
            </w:r>
            <w:r w:rsidR="00EE099C" w:rsidRPr="009C086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自主健康管理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2565"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解除居家檢疫後7日內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2565"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解除居家隔離後7日內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2565"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確診者</w:t>
            </w:r>
            <w:r w:rsidR="00F45F4A" w:rsidRPr="00835698">
              <w:rPr>
                <w:rFonts w:ascii="標楷體" w:eastAsia="標楷體" w:hAnsi="標楷體" w:hint="eastAsia"/>
                <w:szCs w:val="24"/>
              </w:rPr>
              <w:t>居家照護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解隔離後7日內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通報個案經檢驗陰性者</w:t>
            </w:r>
          </w:p>
          <w:p w:rsidR="00EE099C" w:rsidRPr="00602565" w:rsidRDefault="00602565" w:rsidP="00602565">
            <w:pPr>
              <w:spacing w:line="240" w:lineRule="exact"/>
              <w:ind w:left="252" w:hangingChars="105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經地方衛生主管機關認定有必要且開立自主健康管理通知書者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EE099C" w:rsidRPr="00602565" w:rsidRDefault="00EE099C" w:rsidP="00EE099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025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無症狀</w:t>
            </w:r>
          </w:p>
          <w:p w:rsidR="00EE099C" w:rsidRPr="000457E7" w:rsidRDefault="001501E8" w:rsidP="00EE09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考生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皆須外出應試(未應試者視同缺考)，</w:t>
            </w:r>
            <w:r w:rsidR="00EE099C" w:rsidRPr="00EE099C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無須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繳驗證明文件</w:t>
            </w:r>
          </w:p>
        </w:tc>
      </w:tr>
      <w:tr w:rsidR="00EE099C" w:rsidRPr="00393937" w:rsidTr="00602565">
        <w:trPr>
          <w:trHeight w:val="5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99C" w:rsidRPr="009C0868" w:rsidRDefault="00EE099C" w:rsidP="007621A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EE099C" w:rsidRPr="00602565" w:rsidRDefault="00EE099C" w:rsidP="00EE099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025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有症狀</w:t>
            </w:r>
          </w:p>
          <w:p w:rsidR="00EE099C" w:rsidRDefault="001501E8" w:rsidP="00EE09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考生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皆須外出應試(未應試者視同缺考)，</w:t>
            </w:r>
            <w:r w:rsidR="00EE099C" w:rsidRPr="00EE099C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無須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繳驗證明文件</w:t>
            </w:r>
          </w:p>
        </w:tc>
      </w:tr>
      <w:tr w:rsidR="007621AB" w:rsidRPr="00393937" w:rsidTr="006A5AB0">
        <w:trPr>
          <w:trHeight w:val="567"/>
        </w:trPr>
        <w:tc>
          <w:tcPr>
            <w:tcW w:w="2120" w:type="dxa"/>
            <w:gridSpan w:val="4"/>
            <w:vAlign w:val="center"/>
          </w:tcPr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檢疫或隔離</w:t>
            </w:r>
          </w:p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開始</w:t>
            </w: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2997" w:type="dxa"/>
            <w:tcBorders>
              <w:righ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111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年</w:t>
            </w:r>
            <w:r w:rsidR="00D11B9E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6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月　　日</w:t>
            </w:r>
          </w:p>
        </w:tc>
        <w:tc>
          <w:tcPr>
            <w:tcW w:w="2163" w:type="dxa"/>
            <w:gridSpan w:val="3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檢疫或隔離</w:t>
            </w:r>
          </w:p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結束</w:t>
            </w: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111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年</w:t>
            </w:r>
            <w:r w:rsidR="00D11B9E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6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月　　日</w:t>
            </w:r>
          </w:p>
        </w:tc>
      </w:tr>
      <w:tr w:rsidR="007621AB" w:rsidRPr="00393937" w:rsidTr="001501E8">
        <w:trPr>
          <w:trHeight w:val="510"/>
        </w:trPr>
        <w:tc>
          <w:tcPr>
            <w:tcW w:w="2120" w:type="dxa"/>
            <w:gridSpan w:val="4"/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緊急聯絡人</w:t>
            </w:r>
          </w:p>
        </w:tc>
        <w:tc>
          <w:tcPr>
            <w:tcW w:w="2997" w:type="dxa"/>
            <w:tcBorders>
              <w:righ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聯絡人電話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</w:tr>
      <w:tr w:rsidR="007621AB" w:rsidRPr="00393937" w:rsidTr="0032260F">
        <w:trPr>
          <w:trHeight w:val="987"/>
        </w:trPr>
        <w:tc>
          <w:tcPr>
            <w:tcW w:w="10490" w:type="dxa"/>
            <w:gridSpan w:val="10"/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leftChars="49" w:left="118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32"/>
              </w:rPr>
              <w:t>□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本人已確認以上資訊無誤，並檢附相關證明文件。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leftChars="49" w:left="358" w:hangingChars="100" w:hanging="240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32"/>
              </w:rPr>
              <w:t>□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本人已確認以上資訊無誤，相關證明文件將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於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111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年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6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月</w:t>
            </w:r>
            <w:r w:rsidR="00D11B9E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29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日前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補送，若未能檢附相關證明文件，</w:t>
            </w:r>
            <w:r w:rsidRPr="00393937">
              <w:rPr>
                <w:rFonts w:ascii="Times New Roman" w:eastAsia="標楷體" w:hAnsi="Times New Roman" w:cs="Times New Roman"/>
                <w:szCs w:val="26"/>
              </w:rPr>
              <w:t>且排定之指定項目甄試當日未到考，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將視同缺考。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285" w:left="684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此致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中原大學招生委員會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Lines="30" w:after="108" w:line="320" w:lineRule="exact"/>
              <w:ind w:leftChars="2412" w:left="5789"/>
              <w:rPr>
                <w:rFonts w:ascii="Times New Roman" w:eastAsia="標楷體" w:hAnsi="Times New Roman" w:cs="Times New Roman"/>
                <w:kern w:val="0"/>
                <w:sz w:val="28"/>
                <w:szCs w:val="32"/>
                <w:u w:val="single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考生本人親簽：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_______________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Lines="30" w:after="108" w:line="320" w:lineRule="exact"/>
              <w:ind w:leftChars="2530" w:left="6072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監護人簽名：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_______________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Lines="30" w:after="108" w:line="320" w:lineRule="exact"/>
              <w:ind w:leftChars="2235" w:left="5364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 xml:space="preserve">中華民國　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111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 xml:space="preserve">　年　</w:t>
            </w:r>
            <w:r w:rsidR="00177BFF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6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 xml:space="preserve">　月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  <w:u w:val="single"/>
              </w:rPr>
              <w:t xml:space="preserve">　　　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日</w:t>
            </w:r>
          </w:p>
        </w:tc>
      </w:tr>
    </w:tbl>
    <w:p w:rsidR="00A42EE6" w:rsidRPr="00BC2428" w:rsidRDefault="00BC2428" w:rsidP="00BC2428">
      <w:pPr>
        <w:spacing w:line="280" w:lineRule="exact"/>
        <w:ind w:left="262" w:hangingChars="109" w:hanging="262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BC2428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※</w:t>
      </w:r>
      <w:r w:rsidRPr="00BC2428">
        <w:rPr>
          <w:rFonts w:ascii="Times New Roman" w:eastAsia="標楷體" w:hAnsi="Times New Roman" w:cs="Times New Roman"/>
          <w:color w:val="FF0000"/>
          <w:szCs w:val="24"/>
        </w:rPr>
        <w:t>審核</w:t>
      </w:r>
      <w:r w:rsidRPr="00BC2428">
        <w:rPr>
          <w:rFonts w:ascii="Times New Roman" w:eastAsia="標楷體" w:hAnsi="Times New Roman" w:cs="Times New Roman" w:hint="eastAsia"/>
          <w:color w:val="FF0000"/>
          <w:szCs w:val="24"/>
        </w:rPr>
        <w:t>結果另行通知</w:t>
      </w:r>
      <w:r w:rsidRPr="00BC2428">
        <w:rPr>
          <w:rFonts w:ascii="Times New Roman" w:eastAsia="標楷體" w:hAnsi="Times New Roman" w:cs="Times New Roman"/>
          <w:szCs w:val="24"/>
        </w:rPr>
        <w:t>，如經審核</w:t>
      </w:r>
      <w:r w:rsidRPr="00BC2428">
        <w:rPr>
          <w:rFonts w:ascii="Times New Roman" w:eastAsia="標楷體" w:hAnsi="Times New Roman" w:cs="Times New Roman" w:hint="eastAsia"/>
          <w:szCs w:val="24"/>
        </w:rPr>
        <w:t>未</w:t>
      </w:r>
      <w:r w:rsidRPr="00BC2428">
        <w:rPr>
          <w:rFonts w:ascii="Times New Roman" w:eastAsia="標楷體" w:hAnsi="Times New Roman" w:cs="Times New Roman"/>
          <w:szCs w:val="24"/>
        </w:rPr>
        <w:t>通過適用應變方案，且排定之指定項目甄試當日未到考者，該項目視為「</w:t>
      </w:r>
      <w:r w:rsidRPr="00BC2428">
        <w:rPr>
          <w:rFonts w:ascii="Times New Roman" w:eastAsia="標楷體" w:hAnsi="Times New Roman" w:cs="Times New Roman"/>
          <w:b/>
          <w:color w:val="FF0000"/>
          <w:szCs w:val="24"/>
        </w:rPr>
        <w:t>缺考</w:t>
      </w:r>
      <w:r w:rsidRPr="00BC2428">
        <w:rPr>
          <w:rFonts w:ascii="Times New Roman" w:eastAsia="標楷體" w:hAnsi="Times New Roman" w:cs="Times New Roman"/>
          <w:szCs w:val="24"/>
        </w:rPr>
        <w:t>」。</w:t>
      </w:r>
    </w:p>
    <w:sectPr w:rsidR="00A42EE6" w:rsidRPr="00BC2428" w:rsidSect="0032260F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0F" w:rsidRDefault="006B4D0F" w:rsidP="00AD5EC9">
      <w:r>
        <w:separator/>
      </w:r>
    </w:p>
  </w:endnote>
  <w:endnote w:type="continuationSeparator" w:id="0">
    <w:p w:rsidR="006B4D0F" w:rsidRDefault="006B4D0F" w:rsidP="00A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0F" w:rsidRDefault="006B4D0F" w:rsidP="00AD5EC9">
      <w:r>
        <w:separator/>
      </w:r>
    </w:p>
  </w:footnote>
  <w:footnote w:type="continuationSeparator" w:id="0">
    <w:p w:rsidR="006B4D0F" w:rsidRDefault="006B4D0F" w:rsidP="00AD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551"/>
    <w:multiLevelType w:val="hybridMultilevel"/>
    <w:tmpl w:val="A27ACE86"/>
    <w:lvl w:ilvl="0" w:tplc="7BDE55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A370C"/>
    <w:multiLevelType w:val="hybridMultilevel"/>
    <w:tmpl w:val="7E667CFE"/>
    <w:lvl w:ilvl="0" w:tplc="6754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20098C"/>
    <w:multiLevelType w:val="hybridMultilevel"/>
    <w:tmpl w:val="BFFEFF70"/>
    <w:lvl w:ilvl="0" w:tplc="8FCE7A1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B7419"/>
    <w:multiLevelType w:val="hybridMultilevel"/>
    <w:tmpl w:val="786430E2"/>
    <w:lvl w:ilvl="0" w:tplc="E7D67E4A">
      <w:start w:val="10"/>
      <w:numFmt w:val="taiwaneseCountingThousand"/>
      <w:lvlText w:val="%1、"/>
      <w:lvlJc w:val="left"/>
      <w:pPr>
        <w:ind w:left="1004" w:hanging="720"/>
      </w:pPr>
      <w:rPr>
        <w:rFonts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B7961"/>
    <w:multiLevelType w:val="hybridMultilevel"/>
    <w:tmpl w:val="09429388"/>
    <w:lvl w:ilvl="0" w:tplc="6B66941A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629C535C">
      <w:start w:val="1"/>
      <w:numFmt w:val="upperLetter"/>
      <w:lvlText w:val="%2、"/>
      <w:lvlJc w:val="left"/>
      <w:pPr>
        <w:ind w:left="2051" w:hanging="720"/>
      </w:pPr>
      <w:rPr>
        <w:rFonts w:hint="default"/>
      </w:rPr>
    </w:lvl>
    <w:lvl w:ilvl="2" w:tplc="52ACE444">
      <w:start w:val="1"/>
      <w:numFmt w:val="decimal"/>
      <w:lvlText w:val="%3."/>
      <w:lvlJc w:val="left"/>
      <w:pPr>
        <w:ind w:left="2171" w:hanging="360"/>
      </w:pPr>
      <w:rPr>
        <w:rFonts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54697B11"/>
    <w:multiLevelType w:val="hybridMultilevel"/>
    <w:tmpl w:val="ED9C2CE8"/>
    <w:lvl w:ilvl="0" w:tplc="381023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3E7658A"/>
    <w:multiLevelType w:val="hybridMultilevel"/>
    <w:tmpl w:val="5B00888E"/>
    <w:lvl w:ilvl="0" w:tplc="BE289F4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763157"/>
    <w:multiLevelType w:val="hybridMultilevel"/>
    <w:tmpl w:val="A1828E7E"/>
    <w:lvl w:ilvl="0" w:tplc="F5E285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DD0488"/>
    <w:multiLevelType w:val="hybridMultilevel"/>
    <w:tmpl w:val="F6E8E9DE"/>
    <w:lvl w:ilvl="0" w:tplc="62CEF81A">
      <w:start w:val="1"/>
      <w:numFmt w:val="taiwaneseCountingThousand"/>
      <w:lvlText w:val="%1、"/>
      <w:lvlJc w:val="left"/>
      <w:pPr>
        <w:ind w:left="1004" w:hanging="720"/>
      </w:pPr>
      <w:rPr>
        <w:rFonts w:hint="eastAsia"/>
        <w:b/>
        <w:i w:val="0"/>
        <w:sz w:val="28"/>
      </w:rPr>
    </w:lvl>
    <w:lvl w:ilvl="1" w:tplc="A9F0FA7A">
      <w:start w:val="1"/>
      <w:numFmt w:val="bullet"/>
      <w:suff w:val="nothing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6"/>
    <w:rsid w:val="000169C9"/>
    <w:rsid w:val="0003024A"/>
    <w:rsid w:val="000411CB"/>
    <w:rsid w:val="000462EA"/>
    <w:rsid w:val="00056D3A"/>
    <w:rsid w:val="0007502C"/>
    <w:rsid w:val="000813FD"/>
    <w:rsid w:val="00090AF6"/>
    <w:rsid w:val="000C195E"/>
    <w:rsid w:val="000D5AED"/>
    <w:rsid w:val="000E2FBF"/>
    <w:rsid w:val="001017C7"/>
    <w:rsid w:val="001501E8"/>
    <w:rsid w:val="001620D2"/>
    <w:rsid w:val="00177B25"/>
    <w:rsid w:val="00177BFF"/>
    <w:rsid w:val="001D0F76"/>
    <w:rsid w:val="001D15EC"/>
    <w:rsid w:val="001E77BA"/>
    <w:rsid w:val="001F2711"/>
    <w:rsid w:val="0020012E"/>
    <w:rsid w:val="0021414F"/>
    <w:rsid w:val="00214FC2"/>
    <w:rsid w:val="00247195"/>
    <w:rsid w:val="00272EC9"/>
    <w:rsid w:val="002B1FE1"/>
    <w:rsid w:val="002B38D0"/>
    <w:rsid w:val="002D19F1"/>
    <w:rsid w:val="002D41DD"/>
    <w:rsid w:val="00316963"/>
    <w:rsid w:val="0032260F"/>
    <w:rsid w:val="00391182"/>
    <w:rsid w:val="00393937"/>
    <w:rsid w:val="003942CE"/>
    <w:rsid w:val="00394AB4"/>
    <w:rsid w:val="003A6843"/>
    <w:rsid w:val="003C1188"/>
    <w:rsid w:val="003D4538"/>
    <w:rsid w:val="004C52F5"/>
    <w:rsid w:val="004D7006"/>
    <w:rsid w:val="004E0071"/>
    <w:rsid w:val="004E3112"/>
    <w:rsid w:val="0052055C"/>
    <w:rsid w:val="00522FC4"/>
    <w:rsid w:val="00547EED"/>
    <w:rsid w:val="00597610"/>
    <w:rsid w:val="00597D37"/>
    <w:rsid w:val="0060246B"/>
    <w:rsid w:val="00602565"/>
    <w:rsid w:val="0061281E"/>
    <w:rsid w:val="00627491"/>
    <w:rsid w:val="0065617D"/>
    <w:rsid w:val="00664348"/>
    <w:rsid w:val="00666248"/>
    <w:rsid w:val="00674C1E"/>
    <w:rsid w:val="00686FC5"/>
    <w:rsid w:val="006A5AB0"/>
    <w:rsid w:val="006B4D0F"/>
    <w:rsid w:val="007621AB"/>
    <w:rsid w:val="00763A7F"/>
    <w:rsid w:val="007713ED"/>
    <w:rsid w:val="00777023"/>
    <w:rsid w:val="007B2C16"/>
    <w:rsid w:val="007D58AA"/>
    <w:rsid w:val="008032C8"/>
    <w:rsid w:val="00835698"/>
    <w:rsid w:val="00864B83"/>
    <w:rsid w:val="008C3195"/>
    <w:rsid w:val="008E2451"/>
    <w:rsid w:val="009854FF"/>
    <w:rsid w:val="009912A6"/>
    <w:rsid w:val="009C37D6"/>
    <w:rsid w:val="009E03FC"/>
    <w:rsid w:val="009F6A94"/>
    <w:rsid w:val="00A42EE6"/>
    <w:rsid w:val="00A72899"/>
    <w:rsid w:val="00A777AF"/>
    <w:rsid w:val="00AA393F"/>
    <w:rsid w:val="00AD5EC9"/>
    <w:rsid w:val="00AE1883"/>
    <w:rsid w:val="00AE1B50"/>
    <w:rsid w:val="00AE5A44"/>
    <w:rsid w:val="00AF0A0C"/>
    <w:rsid w:val="00B011A7"/>
    <w:rsid w:val="00B20496"/>
    <w:rsid w:val="00B64851"/>
    <w:rsid w:val="00B766CE"/>
    <w:rsid w:val="00BC2428"/>
    <w:rsid w:val="00C24283"/>
    <w:rsid w:val="00C41D5B"/>
    <w:rsid w:val="00C50EE3"/>
    <w:rsid w:val="00C65900"/>
    <w:rsid w:val="00C7690B"/>
    <w:rsid w:val="00C918EC"/>
    <w:rsid w:val="00CD2B8D"/>
    <w:rsid w:val="00CF212B"/>
    <w:rsid w:val="00D11B9E"/>
    <w:rsid w:val="00D477E8"/>
    <w:rsid w:val="00D5037B"/>
    <w:rsid w:val="00D719AC"/>
    <w:rsid w:val="00D87A1F"/>
    <w:rsid w:val="00DA703B"/>
    <w:rsid w:val="00DC434C"/>
    <w:rsid w:val="00DC460A"/>
    <w:rsid w:val="00DE7E16"/>
    <w:rsid w:val="00E0685A"/>
    <w:rsid w:val="00E52271"/>
    <w:rsid w:val="00E739B0"/>
    <w:rsid w:val="00EA231D"/>
    <w:rsid w:val="00EE099C"/>
    <w:rsid w:val="00F00A3F"/>
    <w:rsid w:val="00F00F64"/>
    <w:rsid w:val="00F0699F"/>
    <w:rsid w:val="00F06DEF"/>
    <w:rsid w:val="00F27016"/>
    <w:rsid w:val="00F45F4A"/>
    <w:rsid w:val="00F84D11"/>
    <w:rsid w:val="00F850C8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0466EA-5F60-49C6-8171-45A995B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EC9"/>
    <w:rPr>
      <w:sz w:val="20"/>
      <w:szCs w:val="20"/>
    </w:rPr>
  </w:style>
  <w:style w:type="table" w:styleId="a8">
    <w:name w:val="Table Grid"/>
    <w:basedOn w:val="a1"/>
    <w:uiPriority w:val="39"/>
    <w:rsid w:val="00E7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B38D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2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徐蕙萍</dc:creator>
  <cp:keywords/>
  <dc:description/>
  <cp:lastModifiedBy>呂孟達</cp:lastModifiedBy>
  <cp:revision>3</cp:revision>
  <cp:lastPrinted>2022-05-17T21:59:00Z</cp:lastPrinted>
  <dcterms:created xsi:type="dcterms:W3CDTF">2022-06-09T06:38:00Z</dcterms:created>
  <dcterms:modified xsi:type="dcterms:W3CDTF">2022-06-10T05:45:00Z</dcterms:modified>
</cp:coreProperties>
</file>